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7E158F">
        <w:trPr>
          <w:trHeight w:hRule="exact" w:val="10857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77777777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4E1115AD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1F51E7">
              <w:rPr>
                <w:b/>
                <w:color w:val="FF0000"/>
                <w:sz w:val="32"/>
                <w:szCs w:val="32"/>
              </w:rPr>
              <w:t>1</w:t>
            </w:r>
            <w:r w:rsidR="002863A3">
              <w:rPr>
                <w:b/>
                <w:color w:val="FF0000"/>
                <w:sz w:val="32"/>
                <w:szCs w:val="32"/>
              </w:rPr>
              <w:t>3</w:t>
            </w:r>
            <w:r w:rsidR="003B58C9">
              <w:rPr>
                <w:b/>
                <w:color w:val="FF0000"/>
                <w:sz w:val="32"/>
                <w:szCs w:val="32"/>
              </w:rPr>
              <w:t>.1</w:t>
            </w:r>
            <w:r w:rsidR="002863A3">
              <w:rPr>
                <w:b/>
                <w:color w:val="FF0000"/>
                <w:sz w:val="32"/>
                <w:szCs w:val="32"/>
              </w:rPr>
              <w:t>1</w:t>
            </w:r>
            <w:r w:rsidR="0033292E">
              <w:rPr>
                <w:b/>
                <w:color w:val="FF0000"/>
                <w:sz w:val="32"/>
                <w:szCs w:val="32"/>
              </w:rPr>
              <w:t>.202</w:t>
            </w:r>
            <w:r w:rsidR="001F51E7">
              <w:rPr>
                <w:b/>
                <w:color w:val="FF0000"/>
                <w:sz w:val="32"/>
                <w:szCs w:val="32"/>
              </w:rPr>
              <w:t>1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5F6292AD" w:rsidR="00B20D23" w:rsidRPr="002863A3" w:rsidRDefault="002863A3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 w:rsidRPr="002863A3">
              <w:rPr>
                <w:rFonts w:ascii="Jokerman" w:hAnsi="Jokerman"/>
                <w:color w:val="FF0000"/>
                <w:sz w:val="48"/>
                <w:szCs w:val="48"/>
              </w:rPr>
              <w:t>RESEVNO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(682 m)</w:t>
            </w:r>
          </w:p>
          <w:p w14:paraId="50480CEB" w14:textId="78B640F9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1B5DBB6A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E7DFFC2" w14:textId="63A1D136" w:rsidR="00FD1D41" w:rsidRPr="00B20D23" w:rsidRDefault="0022670B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300D0F9" wp14:editId="522AED0A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14605</wp:posOffset>
                  </wp:positionV>
                  <wp:extent cx="3185160" cy="1791335"/>
                  <wp:effectExtent l="0" t="0" r="0" b="0"/>
                  <wp:wrapTight wrapText="bothSides">
                    <wp:wrapPolygon edited="0">
                      <wp:start x="517" y="0"/>
                      <wp:lineTo x="0" y="459"/>
                      <wp:lineTo x="0" y="21133"/>
                      <wp:lineTo x="517" y="21363"/>
                      <wp:lineTo x="20928" y="21363"/>
                      <wp:lineTo x="21445" y="21133"/>
                      <wp:lineTo x="21445" y="459"/>
                      <wp:lineTo x="20928" y="0"/>
                      <wp:lineTo x="517" y="0"/>
                    </wp:wrapPolygon>
                  </wp:wrapTight>
                  <wp:docPr id="5" name="Slika 5" descr="Kulinarična ponudba - Planinski dom na Resevni (682 m) - Turistični portal  občine Šentj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linarična ponudba - Planinski dom na Resevni (682 m) - Turistični portal  občine Šentj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60" cy="1791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B20D23">
              <w:rPr>
                <w:b/>
                <w:color w:val="0070C0"/>
                <w:sz w:val="24"/>
                <w:szCs w:val="24"/>
              </w:rPr>
              <w:t>PRIMERNOST</w:t>
            </w:r>
            <w:r w:rsidR="00FD1D41"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14:paraId="52C99B27" w14:textId="20EDB8DA" w:rsidR="001228F8" w:rsidRPr="00DC7744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36C93B32" w14:textId="516C58B9" w:rsidR="001228F8" w:rsidRDefault="00FD1D41" w:rsidP="002B580F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4E3F31">
              <w:rPr>
                <w:sz w:val="24"/>
              </w:rPr>
              <w:t>trgovino Žerak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357D3C">
              <w:rPr>
                <w:sz w:val="24"/>
              </w:rPr>
              <w:t>med 1</w:t>
            </w:r>
            <w:r w:rsidR="00E26BF1">
              <w:rPr>
                <w:sz w:val="24"/>
              </w:rPr>
              <w:t xml:space="preserve">5. in </w:t>
            </w:r>
            <w:r w:rsidR="00357D3C">
              <w:rPr>
                <w:sz w:val="24"/>
              </w:rPr>
              <w:t>1</w:t>
            </w:r>
            <w:r w:rsidR="00E26BF1">
              <w:rPr>
                <w:sz w:val="24"/>
              </w:rPr>
              <w:t>6</w:t>
            </w:r>
            <w:r w:rsidR="00357D3C">
              <w:rPr>
                <w:sz w:val="24"/>
              </w:rPr>
              <w:t>.</w:t>
            </w:r>
            <w:r w:rsidR="006A173A">
              <w:rPr>
                <w:sz w:val="24"/>
              </w:rPr>
              <w:t xml:space="preserve"> uro</w:t>
            </w:r>
            <w:r w:rsidR="00103759">
              <w:rPr>
                <w:sz w:val="24"/>
              </w:rPr>
              <w:t>.</w:t>
            </w:r>
          </w:p>
          <w:p w14:paraId="27FB834A" w14:textId="77777777" w:rsidR="002B580F" w:rsidRDefault="002B580F" w:rsidP="00103759">
            <w:pPr>
              <w:jc w:val="both"/>
              <w:rPr>
                <w:sz w:val="24"/>
              </w:rPr>
            </w:pPr>
          </w:p>
          <w:p w14:paraId="1170D322" w14:textId="54EB736C" w:rsidR="00063C29" w:rsidRPr="0022670B" w:rsidRDefault="00374FC9" w:rsidP="00103759">
            <w:pPr>
              <w:jc w:val="both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357D3C">
              <w:rPr>
                <w:b/>
                <w:color w:val="0070C0"/>
                <w:sz w:val="28"/>
              </w:rPr>
              <w:t>OPIS</w:t>
            </w:r>
            <w:r w:rsidRPr="00B172C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Resevna je 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>hrib na severnem obrobju Kozjanskega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ki se nahaja južno od Šentjurja. 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="0022670B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me je dobil po resju, ki cveti zgodaj spomladi in jeseni v modri barvi.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Na vrhu je postavljen 20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m visok razgledni stolp</w:t>
            </w:r>
            <w:r w:rsidR="002267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z daljnogledom</w:t>
            </w:r>
            <w:r w:rsidR="00B172C3" w:rsidRPr="00B172C3">
              <w:rPr>
                <w:rFonts w:cstheme="minorHAnsi"/>
                <w:sz w:val="24"/>
                <w:szCs w:val="24"/>
                <w:shd w:val="clear" w:color="auto" w:fill="FFFFFF"/>
              </w:rPr>
              <w:t>, ki omogoča lep razgled skoraj na vso Slovenijo. Le nekaj metrov pod vrhom pa se nahaja planinski dom</w:t>
            </w:r>
            <w:r w:rsidR="00B172C3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14:paraId="0056B46A" w14:textId="50736B74" w:rsidR="00B172C3" w:rsidRPr="00B172C3" w:rsidRDefault="00E67F7B" w:rsidP="0010375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921B2A7" wp14:editId="230B665C">
                  <wp:simplePos x="0" y="0"/>
                  <wp:positionH relativeFrom="column">
                    <wp:posOffset>4415155</wp:posOffset>
                  </wp:positionH>
                  <wp:positionV relativeFrom="paragraph">
                    <wp:posOffset>115570</wp:posOffset>
                  </wp:positionV>
                  <wp:extent cx="2458720" cy="1844040"/>
                  <wp:effectExtent l="0" t="0" r="0" b="3810"/>
                  <wp:wrapTight wrapText="bothSides">
                    <wp:wrapPolygon edited="0">
                      <wp:start x="669" y="0"/>
                      <wp:lineTo x="0" y="446"/>
                      <wp:lineTo x="0" y="21198"/>
                      <wp:lineTo x="669" y="21421"/>
                      <wp:lineTo x="20752" y="21421"/>
                      <wp:lineTo x="21421" y="21198"/>
                      <wp:lineTo x="21421" y="446"/>
                      <wp:lineTo x="20752" y="0"/>
                      <wp:lineTo x="669" y="0"/>
                    </wp:wrapPolygon>
                  </wp:wrapTight>
                  <wp:docPr id="8" name="Slika 8" descr="Kulinarična ponudba - Planinski dom na Resevni (682 m) - Turistični portal  občine Šentj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linarična ponudba - Planinski dom na Resevni (682 m) - Turistični portal  občine Šentj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184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D76F8E" w14:textId="5E6D0995" w:rsidR="005E173B" w:rsidRDefault="001228F8" w:rsidP="00FD1D41">
            <w:pPr>
              <w:rPr>
                <w:sz w:val="24"/>
              </w:rPr>
            </w:pPr>
            <w:r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 w:rsidR="00FD1D41" w:rsidRPr="00B172C3">
              <w:rPr>
                <w:rFonts w:cstheme="minorHAnsi"/>
                <w:b/>
                <w:color w:val="0070C0"/>
                <w:sz w:val="24"/>
                <w:szCs w:val="24"/>
              </w:rPr>
              <w:t>POHODA</w:t>
            </w:r>
            <w:r w:rsidR="00FD1D41" w:rsidRPr="00B172C3">
              <w:rPr>
                <w:rFonts w:cstheme="minorHAnsi"/>
                <w:sz w:val="24"/>
                <w:szCs w:val="24"/>
              </w:rPr>
              <w:t xml:space="preserve">:  </w:t>
            </w:r>
            <w:r w:rsidR="00357D3C" w:rsidRPr="00B172C3">
              <w:rPr>
                <w:rFonts w:cstheme="minorHAnsi"/>
                <w:sz w:val="24"/>
                <w:szCs w:val="24"/>
              </w:rPr>
              <w:t>Hoje je z</w:t>
            </w:r>
            <w:r w:rsidR="005A6FC5" w:rsidRPr="00B172C3">
              <w:rPr>
                <w:rFonts w:cstheme="minorHAnsi"/>
                <w:sz w:val="24"/>
                <w:szCs w:val="24"/>
              </w:rPr>
              <w:t>a</w:t>
            </w:r>
            <w:r w:rsidR="00357D3C" w:rsidRPr="00B172C3">
              <w:rPr>
                <w:rFonts w:cstheme="minorHAnsi"/>
                <w:sz w:val="24"/>
                <w:szCs w:val="24"/>
              </w:rPr>
              <w:t xml:space="preserve"> </w:t>
            </w:r>
            <w:r w:rsidR="005A6FC5" w:rsidRPr="00B172C3">
              <w:rPr>
                <w:rFonts w:cstheme="minorHAnsi"/>
                <w:sz w:val="24"/>
                <w:szCs w:val="24"/>
              </w:rPr>
              <w:t>okoli</w:t>
            </w:r>
            <w:r w:rsidR="005A6FC5" w:rsidRPr="00B172C3">
              <w:rPr>
                <w:rFonts w:cstheme="minorHAnsi"/>
                <w:b/>
                <w:bCs/>
                <w:sz w:val="24"/>
                <w:szCs w:val="24"/>
              </w:rPr>
              <w:t xml:space="preserve"> 3 ure</w:t>
            </w:r>
            <w:r w:rsidR="005A6FC5" w:rsidRPr="00B172C3">
              <w:rPr>
                <w:rFonts w:cstheme="minorHAnsi"/>
                <w:sz w:val="24"/>
                <w:szCs w:val="24"/>
              </w:rPr>
              <w:t xml:space="preserve"> (v</w:t>
            </w:r>
            <w:r w:rsidR="00357D3C" w:rsidRPr="00B172C3">
              <w:rPr>
                <w:rFonts w:cstheme="minorHAnsi"/>
                <w:sz w:val="24"/>
                <w:szCs w:val="24"/>
              </w:rPr>
              <w:t xml:space="preserve"> </w:t>
            </w:r>
            <w:r w:rsidR="005A6FC5" w:rsidRPr="00B172C3">
              <w:rPr>
                <w:rFonts w:cstheme="minorHAnsi"/>
                <w:sz w:val="24"/>
                <w:szCs w:val="24"/>
              </w:rPr>
              <w:t>eno smer 1,30 ure</w:t>
            </w:r>
            <w:r w:rsidR="005A6FC5" w:rsidRPr="005A6FC5">
              <w:rPr>
                <w:sz w:val="24"/>
              </w:rPr>
              <w:t>).</w:t>
            </w:r>
          </w:p>
          <w:p w14:paraId="4CDFA7E6" w14:textId="71B06A7D"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14:paraId="3B391293" w14:textId="624956F0"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19608599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14:paraId="178A5A16" w14:textId="10F6AAE0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</w:p>
          <w:p w14:paraId="31AEB8D0" w14:textId="46A0EEC0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</w:p>
          <w:p w14:paraId="16F4CD98" w14:textId="4958E2F3"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48800561" w14:textId="1646375B" w:rsidR="00FD1D41" w:rsidRPr="00E26BF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14:paraId="007AD33E" w14:textId="1E27653D" w:rsidR="00826E70" w:rsidRDefault="00826E70" w:rsidP="00FD1D41">
            <w:pPr>
              <w:pStyle w:val="Odstavekseznama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14:paraId="31BD8EB5" w14:textId="77777777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725B26D0" w14:textId="472C64E6" w:rsidR="00FD1D41" w:rsidRPr="00826E70" w:rsidRDefault="00826E70" w:rsidP="00FD1D41">
            <w:pPr>
              <w:pStyle w:val="Odstavekseznam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sym w:font="Wingdings" w:char="F0E0"/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Spremljevalci otrok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(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odrasli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)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, morajo </w:t>
            </w:r>
            <w:r w:rsidR="00F80513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skladno z odlokom 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izpolnjevati </w:t>
            </w:r>
            <w:r w:rsidRPr="00F80513">
              <w:rPr>
                <w:rFonts w:ascii="Open Sans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PCT pogoj</w:t>
            </w:r>
            <w:r w:rsidRPr="00F80513">
              <w:rPr>
                <w:rFonts w:ascii="Open Sans" w:hAnsi="Open Sans" w:cs="Open Sans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za vožnjo na avtobusu. Za vse je obvezna </w:t>
            </w:r>
            <w:r w:rsidRPr="000C750C">
              <w:rPr>
                <w:rFonts w:ascii="Open Sans" w:hAnsi="Open Sans" w:cs="Open Sans"/>
                <w:b/>
                <w:bCs/>
                <w:color w:val="FF0000"/>
                <w:sz w:val="21"/>
                <w:szCs w:val="21"/>
                <w:shd w:val="clear" w:color="auto" w:fill="FFFFFF"/>
              </w:rPr>
              <w:t>maska med vožnjo</w:t>
            </w:r>
            <w:r w:rsidRPr="00826E70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.</w:t>
            </w:r>
          </w:p>
          <w:p w14:paraId="751FFE00" w14:textId="77777777" w:rsidR="001228F8" w:rsidRPr="00AE0647" w:rsidRDefault="001228F8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14:paraId="67604BF8" w14:textId="7BB4C2EF" w:rsidR="00B20D23" w:rsidRPr="001F51E7" w:rsidRDefault="00B20D23" w:rsidP="001F51E7">
            <w:pPr>
              <w:pStyle w:val="Odstavekseznama"/>
              <w:spacing w:line="276" w:lineRule="auto"/>
              <w:ind w:left="0"/>
              <w:rPr>
                <w:b/>
                <w:color w:val="FF0000"/>
                <w:sz w:val="40"/>
                <w:szCs w:val="24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8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4D73B9" w:rsidRPr="00EB665A">
              <w:rPr>
                <w:bCs/>
                <w:color w:val="000000" w:themeColor="text1"/>
                <w:sz w:val="36"/>
              </w:rPr>
              <w:t>(</w:t>
            </w:r>
            <w:r w:rsidR="004D73B9" w:rsidRPr="00EB665A">
              <w:rPr>
                <w:bCs/>
                <w:color w:val="000000" w:themeColor="text1"/>
                <w:sz w:val="28"/>
                <w:szCs w:val="18"/>
              </w:rPr>
              <w:t>ob polni zasedbi avtobusa)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</w:t>
            </w:r>
            <w:r w:rsidR="001F51E7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  <w:r w:rsidR="00C42E63" w:rsidRPr="001F51E7">
              <w:rPr>
                <w:noProof/>
                <w:sz w:val="32"/>
                <w:szCs w:val="28"/>
                <w:lang w:eastAsia="sl-SI"/>
              </w:rPr>
              <w:t xml:space="preserve"> </w:t>
            </w:r>
            <w:r w:rsidR="004D73B9">
              <w:rPr>
                <w:noProof/>
                <w:sz w:val="24"/>
                <w:lang w:eastAsia="sl-SI"/>
              </w:rPr>
              <w:tab/>
            </w:r>
          </w:p>
          <w:p w14:paraId="5CB75A61" w14:textId="77777777" w:rsidR="005E173B" w:rsidRP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14F06854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do </w:t>
            </w:r>
            <w:r w:rsidR="00E26BF1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ponedeljka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 xml:space="preserve">, </w:t>
            </w:r>
            <w:r w:rsidR="00A7462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8</w:t>
            </w:r>
            <w:r w:rsidR="003B58C9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.1</w:t>
            </w:r>
            <w:r w:rsidR="00A7462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</w:t>
            </w:r>
            <w:r w:rsidR="00357D3C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.202</w:t>
            </w:r>
            <w:r w:rsidR="00E26BF1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1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14:paraId="1978B8F5" w14:textId="19F2D82D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>na Resevno</w:t>
            </w:r>
            <w:r w:rsidR="00357D3C">
              <w:rPr>
                <w:sz w:val="24"/>
              </w:rPr>
              <w:t xml:space="preserve">, ki bo potekal v soboto, </w:t>
            </w:r>
            <w:r w:rsidR="00F80513">
              <w:rPr>
                <w:sz w:val="24"/>
              </w:rPr>
              <w:t>1</w:t>
            </w:r>
            <w:r w:rsidR="00FD6776">
              <w:rPr>
                <w:sz w:val="24"/>
              </w:rPr>
              <w:t>3</w:t>
            </w:r>
            <w:r w:rsidR="00801F1B">
              <w:rPr>
                <w:sz w:val="24"/>
              </w:rPr>
              <w:t>.1</w:t>
            </w:r>
            <w:r w:rsidR="00FD6776">
              <w:rPr>
                <w:sz w:val="24"/>
              </w:rPr>
              <w:t>1</w:t>
            </w:r>
            <w:r w:rsidR="00357D3C">
              <w:rPr>
                <w:sz w:val="24"/>
              </w:rPr>
              <w:t>.202</w:t>
            </w:r>
            <w:r w:rsidR="00F80513">
              <w:rPr>
                <w:sz w:val="24"/>
              </w:rPr>
              <w:t>1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18F20E10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F80513">
              <w:rPr>
                <w:b/>
                <w:i/>
                <w:color w:val="FF0000"/>
              </w:rPr>
              <w:t>5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202</w:t>
            </w:r>
            <w:r w:rsidR="00F80513">
              <w:rPr>
                <w:b/>
                <w:i/>
              </w:rPr>
              <w:t>1</w:t>
            </w:r>
            <w:r w:rsidR="00986D5B">
              <w:rPr>
                <w:b/>
                <w:i/>
              </w:rPr>
              <w:t xml:space="preserve"> do konca januarja 202</w:t>
            </w:r>
            <w:r w:rsidR="00F80513">
              <w:rPr>
                <w:b/>
                <w:i/>
              </w:rPr>
              <w:t>2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57B4F9B7" w14:textId="54DCD757" w:rsidR="00625BF6" w:rsidRDefault="00625BF6" w:rsidP="00EB7224"/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1"/>
    <w:rsid w:val="0001793A"/>
    <w:rsid w:val="0002147B"/>
    <w:rsid w:val="00063C29"/>
    <w:rsid w:val="00094CEC"/>
    <w:rsid w:val="000C750C"/>
    <w:rsid w:val="00103759"/>
    <w:rsid w:val="001228F8"/>
    <w:rsid w:val="00174FA6"/>
    <w:rsid w:val="00196DFE"/>
    <w:rsid w:val="001F51E7"/>
    <w:rsid w:val="0020009B"/>
    <w:rsid w:val="00203D1D"/>
    <w:rsid w:val="00217066"/>
    <w:rsid w:val="0022670B"/>
    <w:rsid w:val="002863A3"/>
    <w:rsid w:val="002B580F"/>
    <w:rsid w:val="0033292E"/>
    <w:rsid w:val="00345C64"/>
    <w:rsid w:val="00357D3C"/>
    <w:rsid w:val="00374FC9"/>
    <w:rsid w:val="003B58C9"/>
    <w:rsid w:val="004B4307"/>
    <w:rsid w:val="004D73B9"/>
    <w:rsid w:val="004E3F31"/>
    <w:rsid w:val="00537BFC"/>
    <w:rsid w:val="005A6FC5"/>
    <w:rsid w:val="005E173B"/>
    <w:rsid w:val="0061219D"/>
    <w:rsid w:val="00625BF6"/>
    <w:rsid w:val="0065091F"/>
    <w:rsid w:val="00654E39"/>
    <w:rsid w:val="00685607"/>
    <w:rsid w:val="00690A65"/>
    <w:rsid w:val="00697FDD"/>
    <w:rsid w:val="006A173A"/>
    <w:rsid w:val="006B448B"/>
    <w:rsid w:val="00753DC8"/>
    <w:rsid w:val="007E158F"/>
    <w:rsid w:val="00801F1B"/>
    <w:rsid w:val="00826E70"/>
    <w:rsid w:val="00915895"/>
    <w:rsid w:val="009214BA"/>
    <w:rsid w:val="00937F36"/>
    <w:rsid w:val="009570BF"/>
    <w:rsid w:val="00973836"/>
    <w:rsid w:val="00986D5B"/>
    <w:rsid w:val="009978BF"/>
    <w:rsid w:val="009A58E6"/>
    <w:rsid w:val="009B54AE"/>
    <w:rsid w:val="00A22DA0"/>
    <w:rsid w:val="00A23052"/>
    <w:rsid w:val="00A7462B"/>
    <w:rsid w:val="00AE0647"/>
    <w:rsid w:val="00AE4FAF"/>
    <w:rsid w:val="00B172C3"/>
    <w:rsid w:val="00B20D23"/>
    <w:rsid w:val="00BA487A"/>
    <w:rsid w:val="00BB67F0"/>
    <w:rsid w:val="00C03E43"/>
    <w:rsid w:val="00C11375"/>
    <w:rsid w:val="00C42E63"/>
    <w:rsid w:val="00C571EA"/>
    <w:rsid w:val="00C669D3"/>
    <w:rsid w:val="00CD297D"/>
    <w:rsid w:val="00CF5F6A"/>
    <w:rsid w:val="00D7780F"/>
    <w:rsid w:val="00D950F8"/>
    <w:rsid w:val="00DC3B34"/>
    <w:rsid w:val="00E22F51"/>
    <w:rsid w:val="00E2428E"/>
    <w:rsid w:val="00E26BF1"/>
    <w:rsid w:val="00E30769"/>
    <w:rsid w:val="00E67F7B"/>
    <w:rsid w:val="00EB7224"/>
    <w:rsid w:val="00EB7DC7"/>
    <w:rsid w:val="00F80513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Petra Hadler</cp:lastModifiedBy>
  <cp:revision>2</cp:revision>
  <dcterms:created xsi:type="dcterms:W3CDTF">2021-10-20T10:07:00Z</dcterms:created>
  <dcterms:modified xsi:type="dcterms:W3CDTF">2021-10-20T10:07:00Z</dcterms:modified>
</cp:coreProperties>
</file>